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5C34"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31374E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31374E"/>
          <w:kern w:val="0"/>
          <w:sz w:val="30"/>
          <w:szCs w:val="30"/>
        </w:rPr>
        <w:t>食品经营许可证办理流程环节</w:t>
      </w:r>
      <w:bookmarkEnd w:id="0"/>
    </w:p>
    <w:p w14:paraId="615BC06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受理</w:t>
      </w:r>
      <w:r>
        <w:rPr>
          <w:rFonts w:hint="eastAsia" w:ascii="微软雅黑" w:hAnsi="微软雅黑" w:eastAsia="微软雅黑" w:cs="宋体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现场核查</w:t>
      </w:r>
      <w:r>
        <w:rPr>
          <w:rFonts w:hint="eastAsia" w:ascii="微软雅黑" w:hAnsi="微软雅黑" w:eastAsia="微软雅黑" w:cs="宋体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决定</w:t>
      </w:r>
    </w:p>
    <w:tbl>
      <w:tblPr>
        <w:tblStyle w:val="3"/>
        <w:tblW w:w="168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650"/>
        <w:gridCol w:w="1800"/>
        <w:gridCol w:w="5640"/>
        <w:gridCol w:w="2751"/>
        <w:gridCol w:w="3399"/>
      </w:tblGrid>
      <w:tr w14:paraId="4CF2D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DBC96F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 xml:space="preserve">环节 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0DB91AF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0F246A32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办理时限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47FC6A8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审查标准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AE26577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办理结果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2F8D532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是否存在特殊环节</w:t>
            </w:r>
          </w:p>
        </w:tc>
      </w:tr>
      <w:tr w14:paraId="56BB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689B82F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24"/>
                <w:szCs w:val="24"/>
              </w:rPr>
              <w:t>受理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48A1DF7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一一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3E1784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 xml:space="preserve">1个工作日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C91A99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申请材料齐全，符合法定形式。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C65086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予以受理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9449EA3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否</w:t>
            </w:r>
          </w:p>
        </w:tc>
      </w:tr>
      <w:tr w14:paraId="2A210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784DA89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24"/>
                <w:szCs w:val="24"/>
              </w:rPr>
              <w:t>现场核查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E72322B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一一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F34B1D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4个工作日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99A30D1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符合法定条件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45CEFD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现场核查通过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A48A59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否</w:t>
            </w:r>
          </w:p>
        </w:tc>
      </w:tr>
      <w:tr w14:paraId="694A6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36BD8F8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24"/>
                <w:szCs w:val="24"/>
              </w:rPr>
              <w:t>决定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D64095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一一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54C6BA1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1个工作日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95060E0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申请材料齐全，现场核查通过，符合法定条件。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64B6EC9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准予许可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0C991D9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否</w:t>
            </w:r>
          </w:p>
        </w:tc>
      </w:tr>
      <w:tr w14:paraId="0C223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7BA99D3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24"/>
                <w:szCs w:val="24"/>
              </w:rPr>
              <w:t>发证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04A942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一一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17758B8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1个工作日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74EF24D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准予许可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14:paraId="26B39361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24"/>
                <w:szCs w:val="24"/>
              </w:rPr>
              <w:t>送达证件</w:t>
            </w:r>
          </w:p>
        </w:tc>
        <w:tc>
          <w:tcPr>
            <w:tcW w:w="0" w:type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</w:tcPr>
          <w:p w14:paraId="637E452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6F698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mVjMGI0YzQ1NWY2OTJhMmZiYjU2MGFjNzQ4MzIifQ=="/>
  </w:docVars>
  <w:rsids>
    <w:rsidRoot w:val="00006AB7"/>
    <w:rsid w:val="00006AB7"/>
    <w:rsid w:val="00103036"/>
    <w:rsid w:val="00B653C5"/>
    <w:rsid w:val="00F62810"/>
    <w:rsid w:val="00FC30D6"/>
    <w:rsid w:val="0CE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</Lines>
  <Paragraphs>1</Paragraphs>
  <TotalTime>0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2024-08-29T02:16:00Z</dcterms:created>
  <dc:creator>Administrator</dc:creator>
  <cp:lastModifiedBy>燕子</cp:lastModifiedBy>
  <dcterms:modified xsi:type="dcterms:W3CDTF">2024-08-29T02:45:28Z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ABE2285C5B16417D801DC0FA67E2313F_12</vt:lpwstr>
  </property>
</Properties>
</file>